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3D849" w14:textId="10D9AF00" w:rsidR="007B7CDB" w:rsidRDefault="007B7CDB" w:rsidP="007B7CDB">
      <w:pPr>
        <w:jc w:val="center"/>
        <w:rPr>
          <w:sz w:val="28"/>
          <w:szCs w:val="28"/>
        </w:rPr>
      </w:pPr>
      <w:r w:rsidRPr="00A43B0C">
        <w:rPr>
          <w:noProof/>
        </w:rPr>
        <w:drawing>
          <wp:inline distT="0" distB="0" distL="0" distR="0" wp14:anchorId="22E5636C" wp14:editId="2CDC0C89">
            <wp:extent cx="548640" cy="810895"/>
            <wp:effectExtent l="0" t="0" r="3810" b="8255"/>
            <wp:docPr id="20" name="Рисунок 20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D4F3F" w14:textId="77777777" w:rsidR="007B7CDB" w:rsidRPr="00D0675C" w:rsidRDefault="007B7CDB" w:rsidP="007B7CDB">
      <w:pPr>
        <w:jc w:val="center"/>
        <w:rPr>
          <w:sz w:val="28"/>
          <w:szCs w:val="28"/>
        </w:rPr>
      </w:pPr>
    </w:p>
    <w:p w14:paraId="3C4EB84E" w14:textId="5D7367D6" w:rsidR="007B7CDB" w:rsidRPr="00B71A86" w:rsidRDefault="007B7CDB" w:rsidP="007B7CDB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Свердловское городское поселение</w:t>
      </w:r>
    </w:p>
    <w:p w14:paraId="33014A59" w14:textId="77777777" w:rsidR="007B7CDB" w:rsidRPr="00B71A86" w:rsidRDefault="007B7CDB" w:rsidP="007B7CDB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Всеволожского муниципального района</w:t>
      </w:r>
    </w:p>
    <w:p w14:paraId="538E1325" w14:textId="77777777" w:rsidR="007B7CDB" w:rsidRPr="00B71A86" w:rsidRDefault="007B7CDB" w:rsidP="007B7CDB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Ленинградской области</w:t>
      </w:r>
    </w:p>
    <w:p w14:paraId="0C8151FA" w14:textId="77777777" w:rsidR="007B7CDB" w:rsidRPr="00B71A86" w:rsidRDefault="007B7CDB" w:rsidP="007B7CDB">
      <w:pPr>
        <w:jc w:val="center"/>
        <w:rPr>
          <w:b/>
          <w:sz w:val="28"/>
          <w:szCs w:val="28"/>
        </w:rPr>
      </w:pPr>
    </w:p>
    <w:p w14:paraId="5832AE00" w14:textId="77777777" w:rsidR="007B7CDB" w:rsidRPr="00B71A86" w:rsidRDefault="007B7CDB" w:rsidP="007B7CDB">
      <w:pPr>
        <w:jc w:val="center"/>
        <w:rPr>
          <w:b/>
          <w:sz w:val="28"/>
          <w:szCs w:val="28"/>
        </w:rPr>
      </w:pPr>
      <w:r w:rsidRPr="00B71A86">
        <w:rPr>
          <w:b/>
          <w:sz w:val="28"/>
          <w:szCs w:val="28"/>
        </w:rPr>
        <w:t>АДМИНИСТРАЦИЯ</w:t>
      </w:r>
    </w:p>
    <w:p w14:paraId="2B4A0919" w14:textId="77777777" w:rsidR="007B7CDB" w:rsidRPr="00B71A86" w:rsidRDefault="007B7CDB" w:rsidP="007B7CDB">
      <w:pPr>
        <w:rPr>
          <w:b/>
          <w:sz w:val="28"/>
          <w:szCs w:val="28"/>
        </w:rPr>
      </w:pPr>
    </w:p>
    <w:p w14:paraId="524BC86A" w14:textId="77777777" w:rsidR="007B7CDB" w:rsidRPr="00B71A86" w:rsidRDefault="007B7CDB" w:rsidP="007B7CDB">
      <w:pPr>
        <w:keepNext/>
        <w:keepLines/>
        <w:jc w:val="center"/>
        <w:rPr>
          <w:b/>
          <w:spacing w:val="40"/>
          <w:sz w:val="28"/>
          <w:szCs w:val="28"/>
        </w:rPr>
      </w:pPr>
      <w:r w:rsidRPr="00B71A86">
        <w:rPr>
          <w:b/>
          <w:sz w:val="28"/>
          <w:szCs w:val="28"/>
        </w:rPr>
        <w:t>ПОСТАНОВЛЕНИЕ</w:t>
      </w:r>
    </w:p>
    <w:p w14:paraId="40547D86" w14:textId="77777777" w:rsidR="007B7CDB" w:rsidRPr="00FE09CF" w:rsidRDefault="007B7CDB" w:rsidP="007B7CDB">
      <w:pPr>
        <w:keepNext/>
        <w:keepLines/>
        <w:jc w:val="center"/>
        <w:rPr>
          <w:sz w:val="22"/>
          <w:szCs w:val="22"/>
          <w:highlight w:val="yellow"/>
        </w:rPr>
      </w:pPr>
    </w:p>
    <w:p w14:paraId="0460508E" w14:textId="77777777" w:rsidR="007B7CDB" w:rsidRPr="00FE09CF" w:rsidRDefault="007B7CDB" w:rsidP="007B7CDB">
      <w:pPr>
        <w:keepNext/>
        <w:keepLines/>
        <w:jc w:val="center"/>
        <w:rPr>
          <w:sz w:val="22"/>
          <w:szCs w:val="22"/>
          <w:highlight w:val="yellow"/>
        </w:rPr>
      </w:pPr>
    </w:p>
    <w:p w14:paraId="7DFF0703" w14:textId="071E258A" w:rsidR="007B7CDB" w:rsidRPr="00326E18" w:rsidRDefault="007B7CDB" w:rsidP="007B7CDB">
      <w:pPr>
        <w:keepNext/>
        <w:keepLines/>
        <w:rPr>
          <w:sz w:val="28"/>
        </w:rPr>
      </w:pPr>
      <w:r w:rsidRPr="00326E18">
        <w:rPr>
          <w:sz w:val="28"/>
        </w:rPr>
        <w:t>«</w:t>
      </w:r>
      <w:r w:rsidR="00673C2A">
        <w:rPr>
          <w:sz w:val="28"/>
        </w:rPr>
        <w:t>22</w:t>
      </w:r>
      <w:r w:rsidRPr="00326E18">
        <w:rPr>
          <w:sz w:val="28"/>
        </w:rPr>
        <w:t>»</w:t>
      </w:r>
      <w:r>
        <w:rPr>
          <w:sz w:val="28"/>
        </w:rPr>
        <w:t xml:space="preserve"> </w:t>
      </w:r>
      <w:r w:rsidR="00673C2A">
        <w:rPr>
          <w:sz w:val="28"/>
        </w:rPr>
        <w:t>апреля</w:t>
      </w:r>
      <w:r>
        <w:rPr>
          <w:sz w:val="28"/>
        </w:rPr>
        <w:t xml:space="preserve"> 202</w:t>
      </w:r>
      <w:r w:rsidR="008C5388">
        <w:rPr>
          <w:sz w:val="28"/>
        </w:rPr>
        <w:t>5</w:t>
      </w:r>
      <w:r w:rsidRPr="00326E18">
        <w:rPr>
          <w:sz w:val="28"/>
        </w:rPr>
        <w:t xml:space="preserve"> г</w:t>
      </w:r>
      <w:r>
        <w:rPr>
          <w:sz w:val="28"/>
        </w:rPr>
        <w:t>.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673C2A">
        <w:rPr>
          <w:sz w:val="28"/>
        </w:rPr>
        <w:t xml:space="preserve">                     </w:t>
      </w:r>
      <w:r w:rsidRPr="00326E18">
        <w:rPr>
          <w:sz w:val="28"/>
        </w:rPr>
        <w:t xml:space="preserve">№ </w:t>
      </w:r>
      <w:r w:rsidR="00673C2A">
        <w:rPr>
          <w:sz w:val="28"/>
        </w:rPr>
        <w:t>343/01-03</w:t>
      </w:r>
    </w:p>
    <w:p w14:paraId="3BBCFD78" w14:textId="3127459D" w:rsidR="007B7CDB" w:rsidRDefault="007B7CDB" w:rsidP="007B7CDB">
      <w:pPr>
        <w:keepNext/>
        <w:keepLines/>
        <w:rPr>
          <w:sz w:val="28"/>
        </w:rPr>
      </w:pPr>
      <w:r w:rsidRPr="00326E18">
        <w:rPr>
          <w:sz w:val="28"/>
        </w:rPr>
        <w:t>г.п.</w:t>
      </w:r>
      <w:r w:rsidR="00276FA2">
        <w:rPr>
          <w:sz w:val="28"/>
        </w:rPr>
        <w:t xml:space="preserve"> </w:t>
      </w:r>
      <w:r w:rsidRPr="00326E18">
        <w:rPr>
          <w:sz w:val="28"/>
        </w:rPr>
        <w:t>им.</w:t>
      </w:r>
      <w:r>
        <w:rPr>
          <w:sz w:val="28"/>
        </w:rPr>
        <w:t xml:space="preserve"> </w:t>
      </w:r>
      <w:r w:rsidRPr="00326E18">
        <w:rPr>
          <w:sz w:val="28"/>
        </w:rPr>
        <w:t>Свердлова</w:t>
      </w:r>
    </w:p>
    <w:p w14:paraId="18DBBB35" w14:textId="77777777" w:rsidR="0079564B" w:rsidRDefault="0079564B" w:rsidP="007B7CDB">
      <w:pPr>
        <w:keepNext/>
        <w:keepLines/>
        <w:rPr>
          <w:sz w:val="28"/>
        </w:rPr>
      </w:pPr>
    </w:p>
    <w:tbl>
      <w:tblPr>
        <w:tblStyle w:val="a9"/>
        <w:tblW w:w="0" w:type="auto"/>
        <w:tblInd w:w="-142" w:type="dxa"/>
        <w:tblLook w:val="04A0" w:firstRow="1" w:lastRow="0" w:firstColumn="1" w:lastColumn="0" w:noHBand="0" w:noVBand="1"/>
      </w:tblPr>
      <w:tblGrid>
        <w:gridCol w:w="5671"/>
      </w:tblGrid>
      <w:tr w:rsidR="007A7E35" w14:paraId="278717EB" w14:textId="77777777" w:rsidTr="00B73486"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</w:tcPr>
          <w:p w14:paraId="329F6233" w14:textId="77777777" w:rsidR="007A7E35" w:rsidRDefault="007A7E35" w:rsidP="00B73486">
            <w:pPr>
              <w:tabs>
                <w:tab w:val="left" w:pos="4816"/>
              </w:tabs>
              <w:jc w:val="both"/>
              <w:rPr>
                <w:sz w:val="28"/>
                <w:szCs w:val="28"/>
              </w:rPr>
            </w:pPr>
            <w:bookmarkStart w:id="0" w:name="_Hlk107501305"/>
            <w:r>
              <w:rPr>
                <w:color w:val="000000"/>
                <w:sz w:val="28"/>
                <w:szCs w:val="28"/>
              </w:rPr>
              <w:t>О внесении изменений в постановление администрации муниципального образования «Свердловского городского поселения» Всеволожского муниципального района Ленинградской области от 29.11.2022</w:t>
            </w:r>
            <w:r>
              <w:rPr>
                <w:color w:val="000000"/>
                <w:sz w:val="28"/>
                <w:szCs w:val="28"/>
              </w:rPr>
              <w:br/>
              <w:t>№ 571/01-07 «Об утверждении Порядка осуществления полномочий по внутреннему муниципальному финансовому контролю в муниципальном образовании «Свердловское городское поселение» Всеволожского муниципального района Ленинградской области»</w:t>
            </w:r>
            <w:bookmarkEnd w:id="0"/>
          </w:p>
        </w:tc>
      </w:tr>
    </w:tbl>
    <w:p w14:paraId="04AD609A" w14:textId="77777777" w:rsidR="007A7E35" w:rsidRPr="00E36C4D" w:rsidRDefault="007A7E35" w:rsidP="007A7E35">
      <w:pPr>
        <w:jc w:val="both"/>
        <w:rPr>
          <w:color w:val="000000"/>
          <w:sz w:val="26"/>
          <w:szCs w:val="26"/>
        </w:rPr>
      </w:pPr>
    </w:p>
    <w:p w14:paraId="0A5F9957" w14:textId="5F9E3310" w:rsidR="007A7E35" w:rsidRPr="00AA79E1" w:rsidRDefault="007A7E35" w:rsidP="007A7E35">
      <w:pPr>
        <w:pStyle w:val="10"/>
        <w:ind w:firstLine="740"/>
        <w:jc w:val="both"/>
        <w:rPr>
          <w:sz w:val="28"/>
          <w:szCs w:val="28"/>
        </w:rPr>
      </w:pPr>
      <w:r w:rsidRPr="004B1493">
        <w:rPr>
          <w:sz w:val="28"/>
          <w:szCs w:val="28"/>
        </w:rPr>
        <w:t>В соответствии со статьями 160.2-1, 269.2 Бюджетного кодекса Российской Федерации, Федеральным законом от 06.10.2003 № 131-ФЗ</w:t>
      </w:r>
      <w:r>
        <w:rPr>
          <w:sz w:val="28"/>
          <w:szCs w:val="28"/>
        </w:rPr>
        <w:br/>
      </w:r>
      <w:r w:rsidRPr="004B1493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п</w:t>
      </w:r>
      <w:r w:rsidRPr="004B1493">
        <w:rPr>
          <w:sz w:val="28"/>
          <w:szCs w:val="28"/>
        </w:rPr>
        <w:t>остановлением Правительства Российской Федерации</w:t>
      </w:r>
      <w:r>
        <w:rPr>
          <w:sz w:val="28"/>
          <w:szCs w:val="28"/>
        </w:rPr>
        <w:br/>
      </w:r>
      <w:r w:rsidRPr="004B1493">
        <w:rPr>
          <w:sz w:val="28"/>
          <w:szCs w:val="28"/>
        </w:rPr>
        <w:t xml:space="preserve">от 06.02.2020 № 95 «Об утверждении федерального стандарта внутреннего государственного (муниципального) финансового контроля </w:t>
      </w:r>
      <w:r w:rsidR="00373708">
        <w:rPr>
          <w:sz w:val="28"/>
          <w:szCs w:val="28"/>
        </w:rPr>
        <w:t>«П</w:t>
      </w:r>
      <w:r w:rsidRPr="004B1493">
        <w:rPr>
          <w:sz w:val="28"/>
          <w:szCs w:val="28"/>
        </w:rPr>
        <w:t>ринципы контрольной деятельности органов внутреннего государственного (муниципального) финансового контроля</w:t>
      </w:r>
      <w:r w:rsidR="00373708">
        <w:rPr>
          <w:sz w:val="28"/>
          <w:szCs w:val="28"/>
        </w:rPr>
        <w:t>»</w:t>
      </w:r>
      <w:r w:rsidRPr="004B1493">
        <w:rPr>
          <w:sz w:val="28"/>
          <w:szCs w:val="28"/>
        </w:rPr>
        <w:t xml:space="preserve">», </w:t>
      </w:r>
      <w:r>
        <w:rPr>
          <w:sz w:val="28"/>
          <w:szCs w:val="28"/>
        </w:rPr>
        <w:t>у</w:t>
      </w:r>
      <w:r w:rsidRPr="004B1493">
        <w:rPr>
          <w:sz w:val="28"/>
          <w:szCs w:val="28"/>
        </w:rPr>
        <w:t>ставом Свердловско</w:t>
      </w:r>
      <w:r>
        <w:rPr>
          <w:sz w:val="28"/>
          <w:szCs w:val="28"/>
        </w:rPr>
        <w:t>го</w:t>
      </w:r>
      <w:r w:rsidRPr="004B1493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4B1493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4B1493">
        <w:rPr>
          <w:sz w:val="28"/>
          <w:szCs w:val="28"/>
        </w:rPr>
        <w:t xml:space="preserve"> Всеволожского муниципального района Ленинградской области, в целях повышения финансового обеспечения задач и функций местного самоуправления, администрация Свердловско</w:t>
      </w:r>
      <w:r>
        <w:rPr>
          <w:sz w:val="28"/>
          <w:szCs w:val="28"/>
        </w:rPr>
        <w:t>го</w:t>
      </w:r>
      <w:r w:rsidRPr="004B1493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4B1493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4B1493">
        <w:rPr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sz w:val="28"/>
          <w:szCs w:val="28"/>
        </w:rPr>
        <w:t xml:space="preserve">(далее – администрация) </w:t>
      </w:r>
      <w:r w:rsidRPr="004B1493">
        <w:rPr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14:paraId="108A4439" w14:textId="28B3EB3D" w:rsidR="007A7E35" w:rsidRPr="007A7E35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965FDC">
        <w:rPr>
          <w:sz w:val="28"/>
          <w:szCs w:val="28"/>
        </w:rPr>
        <w:lastRenderedPageBreak/>
        <w:t xml:space="preserve">Внести в постановление администрации от </w:t>
      </w:r>
      <w:r>
        <w:rPr>
          <w:sz w:val="28"/>
          <w:szCs w:val="28"/>
        </w:rPr>
        <w:t>29.11</w:t>
      </w:r>
      <w:r w:rsidRPr="00965FDC">
        <w:rPr>
          <w:sz w:val="28"/>
          <w:szCs w:val="28"/>
        </w:rPr>
        <w:t>.2022</w:t>
      </w:r>
      <w:r>
        <w:rPr>
          <w:sz w:val="28"/>
          <w:szCs w:val="28"/>
        </w:rPr>
        <w:t xml:space="preserve"> </w:t>
      </w:r>
      <w:r w:rsidRPr="00965FDC">
        <w:rPr>
          <w:sz w:val="28"/>
          <w:szCs w:val="28"/>
        </w:rPr>
        <w:t xml:space="preserve">№ </w:t>
      </w:r>
      <w:r>
        <w:rPr>
          <w:sz w:val="28"/>
          <w:szCs w:val="28"/>
        </w:rPr>
        <w:t>571</w:t>
      </w:r>
      <w:r w:rsidRPr="00965FDC">
        <w:rPr>
          <w:sz w:val="28"/>
          <w:szCs w:val="28"/>
        </w:rPr>
        <w:t>/01-07 «</w:t>
      </w:r>
      <w:r w:rsidRPr="00965FDC">
        <w:rPr>
          <w:color w:val="000000"/>
          <w:sz w:val="28"/>
          <w:szCs w:val="28"/>
        </w:rPr>
        <w:t xml:space="preserve">Об утверждении </w:t>
      </w:r>
      <w:r>
        <w:rPr>
          <w:color w:val="000000"/>
          <w:sz w:val="28"/>
          <w:szCs w:val="28"/>
        </w:rPr>
        <w:t>Порядка осуществления полномочий по внутреннему муниципальному финансовому контролю в муниципальном образовании «Свердловское городское поселение» Всеволожского муниципального района Ленинградской области</w:t>
      </w:r>
      <w:r w:rsidRPr="00965FDC">
        <w:rPr>
          <w:color w:val="000000"/>
          <w:sz w:val="28"/>
          <w:szCs w:val="28"/>
        </w:rPr>
        <w:t>»</w:t>
      </w:r>
      <w:r w:rsidRPr="00965FDC">
        <w:rPr>
          <w:sz w:val="28"/>
          <w:szCs w:val="28"/>
        </w:rPr>
        <w:t xml:space="preserve"> (далее – постановление) следующие изменения:</w:t>
      </w:r>
    </w:p>
    <w:p w14:paraId="3F096AC3" w14:textId="20070B9A" w:rsidR="007A7E35" w:rsidRDefault="007A7E35" w:rsidP="00A43911">
      <w:pPr>
        <w:pStyle w:val="ab"/>
        <w:numPr>
          <w:ilvl w:val="1"/>
          <w:numId w:val="7"/>
        </w:numPr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Название постановления администрации изложить в новой редакции: </w:t>
      </w:r>
      <w:r w:rsidRPr="00C013F7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Порядка осуществления полномочий по внутреннему муниципальному финансовому контролю </w:t>
      </w:r>
      <w:r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территории Свердловско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r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</w:t>
      </w:r>
      <w:r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CF046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Pr="00C013F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1F1A9BC" w14:textId="174BB96A" w:rsidR="007A7E35" w:rsidRPr="007A7E35" w:rsidRDefault="007A7E35" w:rsidP="00A43911">
      <w:pPr>
        <w:pStyle w:val="ab"/>
        <w:numPr>
          <w:ilvl w:val="1"/>
          <w:numId w:val="7"/>
        </w:numPr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тексте постановления администрации слова «муниципального образования «Свердловское городское поселение» заменить словами «Свердловского городского поселения» в соответствующих падежах.</w:t>
      </w:r>
    </w:p>
    <w:p w14:paraId="2367F93A" w14:textId="65194500" w:rsidR="007A7E35" w:rsidRDefault="007A7E35" w:rsidP="00A43911">
      <w:pPr>
        <w:pStyle w:val="10"/>
        <w:numPr>
          <w:ilvl w:val="1"/>
          <w:numId w:val="7"/>
        </w:numPr>
        <w:tabs>
          <w:tab w:val="left" w:pos="0"/>
          <w:tab w:val="left" w:pos="851"/>
          <w:tab w:val="left" w:pos="993"/>
          <w:tab w:val="left" w:pos="1134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Пункт 2.5. раздела 2 Приложения к постановлению изложить в следующей редакции:</w:t>
      </w:r>
    </w:p>
    <w:p w14:paraId="66D0FA96" w14:textId="6965B240" w:rsidR="007A7E35" w:rsidRDefault="007A7E35" w:rsidP="00A43911">
      <w:pPr>
        <w:pStyle w:val="1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«</w:t>
      </w:r>
      <w:r w:rsidR="00A43911">
        <w:rPr>
          <w:sz w:val="28"/>
          <w:szCs w:val="28"/>
          <w:lang w:eastAsia="ru-RU"/>
        </w:rPr>
        <w:t xml:space="preserve">2.5. </w:t>
      </w:r>
      <w:r w:rsidRPr="007A7E35">
        <w:rPr>
          <w:sz w:val="28"/>
          <w:szCs w:val="28"/>
          <w:lang w:eastAsia="ru-RU"/>
        </w:rPr>
        <w:t>Периодичность проведения плановых контрольных мероприятий при реализации полномочий в отношении одного объекта контроля и одной темы контрольного мероприятия — не более одного раза в год</w:t>
      </w:r>
      <w:r>
        <w:rPr>
          <w:sz w:val="28"/>
          <w:szCs w:val="28"/>
          <w:lang w:eastAsia="ru-RU"/>
        </w:rPr>
        <w:t>.».</w:t>
      </w:r>
    </w:p>
    <w:p w14:paraId="6A564122" w14:textId="22A182C2" w:rsidR="007A7E35" w:rsidRPr="00B41B95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F6005">
        <w:rPr>
          <w:sz w:val="28"/>
          <w:szCs w:val="28"/>
        </w:rPr>
        <w:t>Настоящее постановление подлежит официальному опубликованию в газете «Всеволожские вести» в приложении «Невский берег» и размещению на официальном сайте администрации</w:t>
      </w:r>
      <w:r>
        <w:rPr>
          <w:sz w:val="28"/>
          <w:szCs w:val="28"/>
        </w:rPr>
        <w:t xml:space="preserve"> </w:t>
      </w:r>
      <w:hyperlink r:id="rId8" w:history="1">
        <w:r w:rsidR="00A43911" w:rsidRPr="00A43911">
          <w:rPr>
            <w:rStyle w:val="a8"/>
            <w:color w:val="auto"/>
            <w:sz w:val="28"/>
            <w:szCs w:val="28"/>
            <w:u w:val="none"/>
          </w:rPr>
          <w:t>в сети Интернет</w:t>
        </w:r>
        <w:r w:rsidRPr="00A43911">
          <w:rPr>
            <w:rStyle w:val="a8"/>
            <w:color w:val="auto"/>
            <w:sz w:val="28"/>
            <w:szCs w:val="28"/>
            <w:u w:val="none"/>
          </w:rPr>
          <w:t>.</w:t>
        </w:r>
      </w:hyperlink>
    </w:p>
    <w:p w14:paraId="0A0DAB71" w14:textId="3A5EE085" w:rsidR="007A7E35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A542D">
        <w:rPr>
          <w:sz w:val="28"/>
          <w:szCs w:val="28"/>
        </w:rPr>
        <w:t xml:space="preserve">Настоящее постановление вступает в силу после </w:t>
      </w:r>
      <w:r w:rsidR="00A43911">
        <w:rPr>
          <w:sz w:val="28"/>
          <w:szCs w:val="28"/>
        </w:rPr>
        <w:t xml:space="preserve">его официального </w:t>
      </w:r>
      <w:r w:rsidRPr="00EA542D">
        <w:rPr>
          <w:sz w:val="28"/>
          <w:szCs w:val="28"/>
        </w:rPr>
        <w:t>опубликования</w:t>
      </w:r>
      <w:r w:rsidR="00A43911">
        <w:rPr>
          <w:sz w:val="28"/>
          <w:szCs w:val="28"/>
        </w:rPr>
        <w:t>.</w:t>
      </w:r>
    </w:p>
    <w:p w14:paraId="4976CBB7" w14:textId="77777777" w:rsidR="007A7E35" w:rsidRPr="00B41B95" w:rsidRDefault="007A7E35" w:rsidP="00A43911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pacing w:val="-1"/>
          <w:sz w:val="28"/>
          <w:szCs w:val="28"/>
        </w:rPr>
      </w:pPr>
      <w:r w:rsidRPr="00B41B95">
        <w:rPr>
          <w:sz w:val="28"/>
          <w:szCs w:val="28"/>
        </w:rPr>
        <w:t>Контроль за исполнением настоящего постановления возложить</w:t>
      </w:r>
      <w:r>
        <w:rPr>
          <w:sz w:val="28"/>
          <w:szCs w:val="28"/>
        </w:rPr>
        <w:t xml:space="preserve"> </w:t>
      </w:r>
      <w:r w:rsidRPr="00B41B95">
        <w:rPr>
          <w:sz w:val="28"/>
          <w:szCs w:val="28"/>
        </w:rPr>
        <w:t>на заместителя главы администрации по экономике А.В. Цветкова.</w:t>
      </w:r>
    </w:p>
    <w:p w14:paraId="6D721820" w14:textId="77777777" w:rsidR="007A7E35" w:rsidRDefault="007A7E35" w:rsidP="007A7E35">
      <w:pPr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</w:p>
    <w:p w14:paraId="4D146C00" w14:textId="77777777" w:rsidR="007A7E35" w:rsidRPr="00E36C4D" w:rsidRDefault="007A7E35" w:rsidP="007A7E35">
      <w:pPr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</w:p>
    <w:p w14:paraId="7D4DE01D" w14:textId="4A1A3B6C" w:rsidR="00E71E04" w:rsidRPr="007A7E35" w:rsidRDefault="007A7E35" w:rsidP="007A7E35">
      <w:pPr>
        <w:jc w:val="both"/>
        <w:rPr>
          <w:bCs/>
          <w:sz w:val="28"/>
          <w:szCs w:val="28"/>
          <w:bdr w:val="none" w:sz="0" w:space="0" w:color="auto" w:frame="1"/>
        </w:rPr>
      </w:pPr>
      <w:r>
        <w:rPr>
          <w:bCs/>
          <w:sz w:val="28"/>
          <w:szCs w:val="28"/>
          <w:bdr w:val="none" w:sz="0" w:space="0" w:color="auto" w:frame="1"/>
        </w:rPr>
        <w:t>Г</w:t>
      </w:r>
      <w:r w:rsidRPr="00E36C4D">
        <w:rPr>
          <w:bCs/>
          <w:sz w:val="28"/>
          <w:szCs w:val="28"/>
          <w:bdr w:val="none" w:sz="0" w:space="0" w:color="auto" w:frame="1"/>
        </w:rPr>
        <w:t>лав</w:t>
      </w:r>
      <w:r>
        <w:rPr>
          <w:bCs/>
          <w:sz w:val="28"/>
          <w:szCs w:val="28"/>
          <w:bdr w:val="none" w:sz="0" w:space="0" w:color="auto" w:frame="1"/>
        </w:rPr>
        <w:t>а</w:t>
      </w:r>
      <w:r w:rsidRPr="00E36C4D">
        <w:rPr>
          <w:bCs/>
          <w:sz w:val="28"/>
          <w:szCs w:val="28"/>
          <w:bdr w:val="none" w:sz="0" w:space="0" w:color="auto" w:frame="1"/>
        </w:rPr>
        <w:t xml:space="preserve"> администрации</w:t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  <w:t>В.И. Тулаев</w:t>
      </w:r>
    </w:p>
    <w:sectPr w:rsidR="00E71E04" w:rsidRPr="007A7E35" w:rsidSect="007B7CDB">
      <w:headerReference w:type="default" r:id="rId9"/>
      <w:headerReference w:type="first" r:id="rId10"/>
      <w:pgSz w:w="11906" w:h="16838"/>
      <w:pgMar w:top="1134" w:right="850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83826" w14:textId="77777777" w:rsidR="007B7CDB" w:rsidRDefault="007B7CDB" w:rsidP="007B7CDB">
      <w:r>
        <w:separator/>
      </w:r>
    </w:p>
  </w:endnote>
  <w:endnote w:type="continuationSeparator" w:id="0">
    <w:p w14:paraId="5C91E3DA" w14:textId="77777777" w:rsidR="007B7CDB" w:rsidRDefault="007B7CDB" w:rsidP="007B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9085E" w14:textId="77777777" w:rsidR="007B7CDB" w:rsidRDefault="007B7CDB" w:rsidP="007B7CDB">
      <w:r>
        <w:separator/>
      </w:r>
    </w:p>
  </w:footnote>
  <w:footnote w:type="continuationSeparator" w:id="0">
    <w:p w14:paraId="291E5C48" w14:textId="77777777" w:rsidR="007B7CDB" w:rsidRDefault="007B7CDB" w:rsidP="007B7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367547"/>
      <w:docPartObj>
        <w:docPartGallery w:val="Page Numbers (Top of Page)"/>
        <w:docPartUnique/>
      </w:docPartObj>
    </w:sdtPr>
    <w:sdtEndPr/>
    <w:sdtContent>
      <w:p w14:paraId="0CF20FFD" w14:textId="0087CB95" w:rsidR="000C4445" w:rsidRDefault="00B46074" w:rsidP="007B7CDB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3A6F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CACA1" w14:textId="5A239024" w:rsidR="007B7CDB" w:rsidRDefault="007B7CDB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21E28"/>
    <w:multiLevelType w:val="multilevel"/>
    <w:tmpl w:val="6D18A8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" w15:restartNumberingAfterBreak="0">
    <w:nsid w:val="15EC23BB"/>
    <w:multiLevelType w:val="multilevel"/>
    <w:tmpl w:val="07E8D2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24" w:hanging="2160"/>
      </w:pPr>
      <w:rPr>
        <w:rFonts w:hint="default"/>
      </w:rPr>
    </w:lvl>
  </w:abstractNum>
  <w:abstractNum w:abstractNumId="2" w15:restartNumberingAfterBreak="0">
    <w:nsid w:val="1A6B23C1"/>
    <w:multiLevelType w:val="hybridMultilevel"/>
    <w:tmpl w:val="DC52B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DD37D1"/>
    <w:multiLevelType w:val="multilevel"/>
    <w:tmpl w:val="3E28E3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9553C5"/>
    <w:multiLevelType w:val="hybridMultilevel"/>
    <w:tmpl w:val="CAAE10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0B56776"/>
    <w:multiLevelType w:val="hybridMultilevel"/>
    <w:tmpl w:val="985466B2"/>
    <w:lvl w:ilvl="0" w:tplc="46BE34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F243089"/>
    <w:multiLevelType w:val="multilevel"/>
    <w:tmpl w:val="878CAA7C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8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6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 w16cid:durableId="1600680104">
    <w:abstractNumId w:val="0"/>
  </w:num>
  <w:num w:numId="2" w16cid:durableId="285887852">
    <w:abstractNumId w:val="7"/>
  </w:num>
  <w:num w:numId="3" w16cid:durableId="2026007827">
    <w:abstractNumId w:val="2"/>
  </w:num>
  <w:num w:numId="4" w16cid:durableId="1167211541">
    <w:abstractNumId w:val="1"/>
  </w:num>
  <w:num w:numId="5" w16cid:durableId="934364291">
    <w:abstractNumId w:val="4"/>
  </w:num>
  <w:num w:numId="6" w16cid:durableId="2049987516">
    <w:abstractNumId w:val="6"/>
  </w:num>
  <w:num w:numId="7" w16cid:durableId="2015762474">
    <w:abstractNumId w:val="3"/>
  </w:num>
  <w:num w:numId="8" w16cid:durableId="18548313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0E6"/>
    <w:rsid w:val="00041D43"/>
    <w:rsid w:val="000C4445"/>
    <w:rsid w:val="001110B8"/>
    <w:rsid w:val="001437BF"/>
    <w:rsid w:val="00152120"/>
    <w:rsid w:val="001F4884"/>
    <w:rsid w:val="00276FA2"/>
    <w:rsid w:val="002C35A2"/>
    <w:rsid w:val="002F071C"/>
    <w:rsid w:val="00311615"/>
    <w:rsid w:val="003365E3"/>
    <w:rsid w:val="00357852"/>
    <w:rsid w:val="00373708"/>
    <w:rsid w:val="00454FC8"/>
    <w:rsid w:val="00457EDA"/>
    <w:rsid w:val="00461C11"/>
    <w:rsid w:val="005B0FD2"/>
    <w:rsid w:val="005B19DF"/>
    <w:rsid w:val="005F3D38"/>
    <w:rsid w:val="00604633"/>
    <w:rsid w:val="00641EFF"/>
    <w:rsid w:val="00673C2A"/>
    <w:rsid w:val="006D1E31"/>
    <w:rsid w:val="006E586E"/>
    <w:rsid w:val="007205DB"/>
    <w:rsid w:val="00744789"/>
    <w:rsid w:val="0075609E"/>
    <w:rsid w:val="007944F9"/>
    <w:rsid w:val="0079564B"/>
    <w:rsid w:val="007A7E35"/>
    <w:rsid w:val="007B7CDB"/>
    <w:rsid w:val="007F2489"/>
    <w:rsid w:val="007F46DC"/>
    <w:rsid w:val="008327B7"/>
    <w:rsid w:val="0086568A"/>
    <w:rsid w:val="00877EEA"/>
    <w:rsid w:val="008C5388"/>
    <w:rsid w:val="00930050"/>
    <w:rsid w:val="009C46AD"/>
    <w:rsid w:val="00A25E33"/>
    <w:rsid w:val="00A40007"/>
    <w:rsid w:val="00A43911"/>
    <w:rsid w:val="00A50213"/>
    <w:rsid w:val="00A93A6F"/>
    <w:rsid w:val="00B14412"/>
    <w:rsid w:val="00B46074"/>
    <w:rsid w:val="00B62FC5"/>
    <w:rsid w:val="00BC6BEF"/>
    <w:rsid w:val="00C650C3"/>
    <w:rsid w:val="00CF0D5A"/>
    <w:rsid w:val="00CF4EC6"/>
    <w:rsid w:val="00D76828"/>
    <w:rsid w:val="00D76FD4"/>
    <w:rsid w:val="00DC00E6"/>
    <w:rsid w:val="00E71E04"/>
    <w:rsid w:val="00EA2DCE"/>
    <w:rsid w:val="00EC37EC"/>
    <w:rsid w:val="00EE7338"/>
    <w:rsid w:val="00F01014"/>
    <w:rsid w:val="00F4643C"/>
    <w:rsid w:val="00F6577F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9FB3E"/>
  <w15:chartTrackingRefBased/>
  <w15:docId w15:val="{8A179BBB-B431-4CA0-8694-49F5D17B8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E31"/>
    <w:pPr>
      <w:ind w:left="720"/>
      <w:contextualSpacing/>
    </w:pPr>
  </w:style>
  <w:style w:type="paragraph" w:styleId="a4">
    <w:name w:val="header"/>
    <w:basedOn w:val="a"/>
    <w:link w:val="a5"/>
    <w:uiPriority w:val="99"/>
    <w:rsid w:val="006D1E31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6D1E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B7C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B7C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E71E0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71E0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79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basedOn w:val="a0"/>
    <w:link w:val="10"/>
    <w:rsid w:val="007944F9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a"/>
    <w:rsid w:val="007944F9"/>
    <w:pPr>
      <w:widowControl w:val="0"/>
      <w:spacing w:line="257" w:lineRule="auto"/>
      <w:ind w:firstLine="400"/>
    </w:pPr>
    <w:rPr>
      <w:sz w:val="26"/>
      <w:szCs w:val="26"/>
      <w:lang w:eastAsia="en-US"/>
    </w:rPr>
  </w:style>
  <w:style w:type="paragraph" w:styleId="ab">
    <w:name w:val="No Spacing"/>
    <w:uiPriority w:val="1"/>
    <w:qFormat/>
    <w:rsid w:val="007A7E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erdlovo-adm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Смирнова Ирина Игоревна</cp:lastModifiedBy>
  <cp:revision>29</cp:revision>
  <cp:lastPrinted>2025-04-18T09:18:00Z</cp:lastPrinted>
  <dcterms:created xsi:type="dcterms:W3CDTF">2022-11-07T13:48:00Z</dcterms:created>
  <dcterms:modified xsi:type="dcterms:W3CDTF">2025-04-22T14:51:00Z</dcterms:modified>
</cp:coreProperties>
</file>